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87" w:rsidRPr="00AC0E8B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b/>
          <w:spacing w:val="2"/>
          <w:sz w:val="24"/>
          <w:szCs w:val="24"/>
        </w:rPr>
      </w:pPr>
      <w:r w:rsidRPr="00AC0E8B">
        <w:rPr>
          <w:rFonts w:ascii="Times New Roman" w:hAnsi="Times New Roman"/>
          <w:b/>
          <w:spacing w:val="2"/>
          <w:sz w:val="24"/>
          <w:szCs w:val="24"/>
        </w:rPr>
        <w:t>Undergraduate International Studies Program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33 Townshend Hall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1185 Neil Avenue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Columbus, OH 43210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 xml:space="preserve">614-292-9657; </w:t>
      </w:r>
      <w:hyperlink r:id="rId7" w:history="1">
        <w:r w:rsidRPr="00012CEA">
          <w:rPr>
            <w:rStyle w:val="Hyperlink"/>
            <w:rFonts w:ascii="Times New Roman" w:hAnsi="Times New Roman"/>
            <w:spacing w:val="2"/>
            <w:sz w:val="21"/>
            <w:szCs w:val="21"/>
          </w:rPr>
          <w:t>http://international</w:t>
        </w:r>
        <w:r w:rsidRPr="00012CEA">
          <w:rPr>
            <w:rStyle w:val="Hyperlink"/>
            <w:rFonts w:ascii="Times New Roman" w:hAnsi="Times New Roman"/>
            <w:sz w:val="21"/>
            <w:szCs w:val="21"/>
          </w:rPr>
          <w:t>studies.osu.edu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</w:p>
    <w:p w:rsidR="00D97487" w:rsidRPr="00D046F9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Default="000D454C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 xml:space="preserve">The minor in Human Rights focuses on </w:t>
      </w:r>
      <w:r w:rsidR="00D046F9">
        <w:rPr>
          <w:rFonts w:ascii="Times New Roman" w:hAnsi="Times New Roman"/>
          <w:spacing w:val="2"/>
          <w:sz w:val="21"/>
          <w:szCs w:val="21"/>
        </w:rPr>
        <w:t xml:space="preserve">the </w:t>
      </w:r>
      <w:r>
        <w:rPr>
          <w:rFonts w:ascii="Times New Roman" w:hAnsi="Times New Roman"/>
          <w:spacing w:val="2"/>
          <w:sz w:val="21"/>
          <w:szCs w:val="21"/>
        </w:rPr>
        <w:t>theory and practice of human rights on both a national and global scale.  Students will be exposed to a variety of disciplinary and interdisciplinary perspectives and methodological approaches.</w:t>
      </w:r>
      <w:r w:rsidR="00AD3B7B">
        <w:rPr>
          <w:rFonts w:ascii="Times New Roman" w:hAnsi="Times New Roman"/>
          <w:spacing w:val="2"/>
          <w:sz w:val="21"/>
          <w:szCs w:val="21"/>
        </w:rPr>
        <w:t xml:space="preserve">  1</w:t>
      </w:r>
      <w:r w:rsidR="000B3FDC">
        <w:rPr>
          <w:rFonts w:ascii="Times New Roman" w:hAnsi="Times New Roman"/>
          <w:spacing w:val="2"/>
          <w:sz w:val="21"/>
          <w:szCs w:val="21"/>
        </w:rPr>
        <w:t>2</w:t>
      </w:r>
      <w:r w:rsidR="00AD3B7B">
        <w:rPr>
          <w:rFonts w:ascii="Times New Roman" w:hAnsi="Times New Roman"/>
          <w:spacing w:val="2"/>
          <w:sz w:val="21"/>
          <w:szCs w:val="21"/>
        </w:rPr>
        <w:t xml:space="preserve"> Credit Hours.</w:t>
      </w:r>
    </w:p>
    <w:p w:rsidR="00D97487" w:rsidRDefault="00D817F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5A1E78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  <w:u w:val="single"/>
        </w:rPr>
      </w:pPr>
    </w:p>
    <w:p w:rsidR="00D97487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The Honors version of any course included here also is eligible to be counted toward the minor.</w:t>
      </w:r>
    </w:p>
    <w:p w:rsidR="005A1E78" w:rsidRPr="005A1E78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806D9" w:rsidRPr="00AC0E8B" w:rsidRDefault="00D97487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Cs/>
          <w:spacing w:val="-2"/>
          <w:sz w:val="24"/>
          <w:szCs w:val="24"/>
        </w:rPr>
      </w:pPr>
      <w:r w:rsidRPr="00AC0E8B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R</w:t>
      </w:r>
      <w:r w:rsidRPr="00AC0E8B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e</w:t>
      </w:r>
      <w:r w:rsidRPr="00AC0E8B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q</w:t>
      </w:r>
      <w:r w:rsidRPr="00AC0E8B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>u</w:t>
      </w:r>
      <w:r w:rsidRPr="00AC0E8B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ire</w:t>
      </w:r>
      <w:r w:rsidRPr="00AC0E8B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Pr="00AC0E8B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="003B76DA" w:rsidRPr="00AC0E8B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AC0E8B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o</w:t>
      </w:r>
      <w:r w:rsidRPr="00AC0E8B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>u</w:t>
      </w:r>
      <w:r w:rsidRPr="00AC0E8B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nd</w:t>
      </w:r>
      <w:r w:rsidRPr="00AC0E8B">
        <w:rPr>
          <w:rFonts w:ascii="Times New Roman" w:hAnsi="Times New Roman"/>
          <w:b/>
          <w:bCs/>
          <w:sz w:val="24"/>
          <w:szCs w:val="24"/>
          <w:u w:val="single"/>
        </w:rPr>
        <w:t>at</w:t>
      </w:r>
      <w:r w:rsidRPr="00AC0E8B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i</w:t>
      </w:r>
      <w:r w:rsidRPr="00AC0E8B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Pr="00AC0E8B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n</w:t>
      </w:r>
      <w:r w:rsidRPr="00AC0E8B">
        <w:rPr>
          <w:rFonts w:ascii="Times New Roman" w:hAnsi="Times New Roman"/>
          <w:b/>
          <w:bCs/>
          <w:sz w:val="24"/>
          <w:szCs w:val="24"/>
          <w:u w:val="single"/>
        </w:rPr>
        <w:t>al</w:t>
      </w:r>
      <w:r w:rsidRPr="00AC0E8B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>C</w:t>
      </w:r>
      <w:r w:rsidRPr="00AC0E8B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o</w:t>
      </w:r>
      <w:r w:rsidRPr="00AC0E8B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>u</w:t>
      </w:r>
      <w:r w:rsidRPr="00AC0E8B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r</w:t>
      </w:r>
      <w:r w:rsidRPr="00AC0E8B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s</w:t>
      </w:r>
      <w:r w:rsidRPr="00AC0E8B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e</w:t>
      </w:r>
      <w:r w:rsidRPr="00AC0E8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C0E8B">
        <w:rPr>
          <w:rFonts w:ascii="Times New Roman" w:hAnsi="Times New Roman"/>
          <w:b/>
          <w:bCs/>
        </w:rPr>
        <w:t>(3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2"/>
        </w:rPr>
        <w:t>C</w:t>
      </w:r>
      <w:r w:rsidRPr="00AC0E8B">
        <w:rPr>
          <w:rFonts w:ascii="Times New Roman" w:hAnsi="Times New Roman"/>
          <w:b/>
          <w:bCs/>
          <w:spacing w:val="-3"/>
        </w:rPr>
        <w:t>r</w:t>
      </w:r>
      <w:r w:rsidRPr="00AC0E8B">
        <w:rPr>
          <w:rFonts w:ascii="Times New Roman" w:hAnsi="Times New Roman"/>
          <w:b/>
          <w:bCs/>
          <w:spacing w:val="2"/>
        </w:rPr>
        <w:t>e</w:t>
      </w:r>
      <w:r w:rsidRPr="00AC0E8B">
        <w:rPr>
          <w:rFonts w:ascii="Times New Roman" w:hAnsi="Times New Roman"/>
          <w:b/>
          <w:bCs/>
          <w:spacing w:val="-2"/>
        </w:rPr>
        <w:t>d</w:t>
      </w:r>
      <w:r w:rsidRPr="00AC0E8B">
        <w:rPr>
          <w:rFonts w:ascii="Times New Roman" w:hAnsi="Times New Roman"/>
          <w:b/>
          <w:bCs/>
          <w:spacing w:val="2"/>
        </w:rPr>
        <w:t>i</w:t>
      </w:r>
      <w:r w:rsidRPr="00AC0E8B">
        <w:rPr>
          <w:rFonts w:ascii="Times New Roman" w:hAnsi="Times New Roman"/>
          <w:b/>
          <w:bCs/>
        </w:rPr>
        <w:t>t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-2"/>
        </w:rPr>
        <w:t>H</w:t>
      </w:r>
      <w:r w:rsidRPr="00AC0E8B">
        <w:rPr>
          <w:rFonts w:ascii="Times New Roman" w:hAnsi="Times New Roman"/>
          <w:b/>
          <w:bCs/>
          <w:spacing w:val="-5"/>
        </w:rPr>
        <w:t>o</w:t>
      </w:r>
      <w:r w:rsidRPr="00AC0E8B">
        <w:rPr>
          <w:rFonts w:ascii="Times New Roman" w:hAnsi="Times New Roman"/>
          <w:b/>
          <w:bCs/>
          <w:spacing w:val="-6"/>
        </w:rPr>
        <w:t>u</w:t>
      </w:r>
      <w:r w:rsidRPr="00AC0E8B">
        <w:rPr>
          <w:rFonts w:ascii="Times New Roman" w:hAnsi="Times New Roman"/>
          <w:b/>
          <w:bCs/>
          <w:spacing w:val="2"/>
        </w:rPr>
        <w:t>r</w:t>
      </w:r>
      <w:r w:rsidRPr="00AC0E8B">
        <w:rPr>
          <w:rFonts w:ascii="Times New Roman" w:hAnsi="Times New Roman"/>
          <w:b/>
          <w:bCs/>
          <w:spacing w:val="-2"/>
        </w:rPr>
        <w:t>s)</w:t>
      </w:r>
    </w:p>
    <w:p w:rsidR="00D046F9" w:rsidRDefault="00D046F9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</w:t>
      </w:r>
      <w:r w:rsidR="003B76DA">
        <w:rPr>
          <w:rFonts w:ascii="Times New Roman" w:hAnsi="Times New Roman"/>
        </w:rPr>
        <w:t>STDS 3450 – Human Rights: An Introduction (3)</w:t>
      </w:r>
    </w:p>
    <w:p w:rsidR="00D97487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3B76DA" w:rsidRPr="003B76DA" w:rsidRDefault="003B76DA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AC0E8B">
        <w:rPr>
          <w:rFonts w:ascii="Times New Roman" w:hAnsi="Times New Roman"/>
          <w:b/>
          <w:sz w:val="24"/>
          <w:szCs w:val="24"/>
          <w:u w:val="single"/>
        </w:rPr>
        <w:t>Elective Courses</w:t>
      </w:r>
      <w:r>
        <w:rPr>
          <w:rFonts w:ascii="Times New Roman" w:hAnsi="Times New Roman"/>
          <w:b/>
        </w:rPr>
        <w:t xml:space="preserve"> (</w:t>
      </w:r>
      <w:r w:rsidR="000B3FDC">
        <w:rPr>
          <w:rFonts w:ascii="Times New Roman" w:hAnsi="Times New Roman"/>
          <w:b/>
        </w:rPr>
        <w:t xml:space="preserve">9 </w:t>
      </w:r>
      <w:r>
        <w:rPr>
          <w:rFonts w:ascii="Times New Roman" w:hAnsi="Times New Roman"/>
          <w:b/>
        </w:rPr>
        <w:t>Credit Hours)</w:t>
      </w:r>
    </w:p>
    <w:p w:rsidR="00D97487" w:rsidRDefault="00D97487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</w:rPr>
        <w:t>Ch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4"/>
        </w:rPr>
        <w:t xml:space="preserve"> </w:t>
      </w:r>
      <w:r w:rsidR="003B76DA">
        <w:rPr>
          <w:rFonts w:ascii="Times New Roman" w:hAnsi="Times New Roman"/>
          <w:b/>
          <w:bCs/>
        </w:rPr>
        <w:t xml:space="preserve">2 courses from </w:t>
      </w:r>
      <w:r w:rsidR="000B3FDC">
        <w:rPr>
          <w:rFonts w:ascii="Times New Roman" w:hAnsi="Times New Roman"/>
          <w:b/>
          <w:bCs/>
        </w:rPr>
        <w:t>one</w:t>
      </w:r>
      <w:r w:rsidR="003B76DA">
        <w:rPr>
          <w:rFonts w:ascii="Times New Roman" w:hAnsi="Times New Roman"/>
          <w:b/>
          <w:bCs/>
        </w:rPr>
        <w:t xml:space="preserve"> group</w:t>
      </w:r>
      <w:r w:rsidR="000B3FDC">
        <w:rPr>
          <w:rFonts w:ascii="Times New Roman" w:hAnsi="Times New Roman"/>
          <w:b/>
          <w:bCs/>
        </w:rPr>
        <w:t xml:space="preserve"> and 1course from the other.</w:t>
      </w:r>
      <w:r w:rsidR="003B76DA">
        <w:rPr>
          <w:rFonts w:ascii="Times New Roman" w:hAnsi="Times New Roman"/>
          <w:b/>
          <w:bCs/>
        </w:rPr>
        <w:t xml:space="preserve"> </w:t>
      </w:r>
      <w:r w:rsidR="000B3FDC">
        <w:rPr>
          <w:rFonts w:ascii="Times New Roman" w:hAnsi="Times New Roman"/>
          <w:b/>
          <w:bCs/>
        </w:rPr>
        <w:t xml:space="preserve"> A</w:t>
      </w:r>
      <w:r w:rsidR="003B76DA">
        <w:rPr>
          <w:rFonts w:ascii="Times New Roman" w:hAnsi="Times New Roman"/>
          <w:b/>
          <w:bCs/>
        </w:rPr>
        <w:t>t least</w:t>
      </w:r>
      <w:r w:rsidR="00F37A79">
        <w:rPr>
          <w:rFonts w:ascii="Times New Roman" w:hAnsi="Times New Roman"/>
          <w:b/>
          <w:bCs/>
        </w:rPr>
        <w:t xml:space="preserve"> </w:t>
      </w:r>
      <w:r w:rsidR="003B76DA">
        <w:rPr>
          <w:rFonts w:ascii="Times New Roman" w:hAnsi="Times New Roman"/>
          <w:b/>
          <w:bCs/>
        </w:rPr>
        <w:t xml:space="preserve">2 of the </w:t>
      </w:r>
      <w:r w:rsidR="000B3FDC">
        <w:rPr>
          <w:rFonts w:ascii="Times New Roman" w:hAnsi="Times New Roman"/>
          <w:b/>
          <w:bCs/>
        </w:rPr>
        <w:t>3</w:t>
      </w:r>
      <w:r w:rsidR="003B76DA">
        <w:rPr>
          <w:rFonts w:ascii="Times New Roman" w:hAnsi="Times New Roman"/>
          <w:b/>
          <w:bCs/>
        </w:rPr>
        <w:t xml:space="preserve"> chosen courses must be at the 4000-level or above.</w:t>
      </w: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1. Arts and Humanities</w:t>
      </w:r>
      <w:r w:rsidR="000B3FDC">
        <w:rPr>
          <w:rFonts w:ascii="Times New Roman" w:hAnsi="Times New Roman"/>
          <w:b/>
          <w:bCs/>
        </w:rPr>
        <w:t xml:space="preserve"> </w:t>
      </w:r>
    </w:p>
    <w:p w:rsidR="00A5531C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AAAS/H</w:t>
      </w:r>
      <w:r w:rsidR="00A5531C">
        <w:rPr>
          <w:rFonts w:ascii="Times New Roman" w:hAnsi="Times New Roman"/>
          <w:color w:val="000000" w:themeColor="text1"/>
        </w:rPr>
        <w:t>ISTORY</w:t>
      </w:r>
      <w:r w:rsidRPr="003B76DA">
        <w:rPr>
          <w:rFonts w:ascii="Times New Roman" w:hAnsi="Times New Roman"/>
          <w:color w:val="000000" w:themeColor="text1"/>
        </w:rPr>
        <w:t xml:space="preserve"> 3083: Civil Rights and the Black Power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Movement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C</w:t>
      </w:r>
      <w:r w:rsidR="00A5531C">
        <w:rPr>
          <w:rFonts w:ascii="Times New Roman" w:hAnsi="Times New Roman"/>
          <w:color w:val="000000" w:themeColor="text1"/>
        </w:rPr>
        <w:t>OMPSTD</w:t>
      </w:r>
      <w:r w:rsidRPr="003B76DA">
        <w:rPr>
          <w:rFonts w:ascii="Times New Roman" w:hAnsi="Times New Roman"/>
          <w:color w:val="000000" w:themeColor="text1"/>
        </w:rPr>
        <w:t xml:space="preserve"> 4597.02: Global Culture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4573.02: Rhetorical Theory </w:t>
      </w:r>
      <w:r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the Analysis of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Social Action </w:t>
      </w:r>
      <w:r w:rsidR="00F37A79">
        <w:rPr>
          <w:rFonts w:ascii="Times New Roman" w:hAnsi="Times New Roman"/>
          <w:color w:val="000000" w:themeColor="text1"/>
        </w:rPr>
        <w:t>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4597: The Disability Experience in the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</w:t>
      </w:r>
      <w:r w:rsidR="003B76DA" w:rsidRPr="003B76DA">
        <w:rPr>
          <w:rFonts w:ascii="Times New Roman" w:hAnsi="Times New Roman"/>
          <w:color w:val="000000" w:themeColor="text1"/>
        </w:rPr>
        <w:t>Contemporary World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4554: English Studies </w:t>
      </w:r>
      <w:r w:rsidR="00F37A79"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Global Human Rights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IN</w:t>
      </w:r>
      <w:r w:rsidR="00A806D9">
        <w:rPr>
          <w:rFonts w:ascii="Times New Roman" w:hAnsi="Times New Roman"/>
        </w:rPr>
        <w:t>T</w:t>
      </w:r>
      <w:r>
        <w:rPr>
          <w:rFonts w:ascii="Times New Roman" w:hAnsi="Times New Roman"/>
        </w:rPr>
        <w:t>STDS</w:t>
      </w:r>
      <w:r w:rsidR="003B76DA" w:rsidRPr="003B76DA">
        <w:rPr>
          <w:rFonts w:ascii="Times New Roman" w:hAnsi="Times New Roman"/>
        </w:rPr>
        <w:t xml:space="preserve"> 4200:  Living Jerusalem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WGSST</w:t>
      </w:r>
      <w:r w:rsidR="003B76DA" w:rsidRPr="003B76DA">
        <w:rPr>
          <w:rFonts w:ascii="Times New Roman" w:hAnsi="Times New Roman"/>
        </w:rPr>
        <w:t xml:space="preserve"> 3370: Sexualities and Citizenship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WGGST</w:t>
      </w:r>
      <w:r w:rsidR="003B76DA" w:rsidRPr="003B76DA">
        <w:rPr>
          <w:rFonts w:ascii="Times New Roman" w:hAnsi="Times New Roman"/>
        </w:rPr>
        <w:t xml:space="preserve"> 3520: Women of Color and Social Activism</w:t>
      </w:r>
      <w:r w:rsidR="00F37A79">
        <w:rPr>
          <w:rFonts w:ascii="Times New Roman" w:hAnsi="Times New Roman"/>
        </w:rPr>
        <w:t xml:space="preserve"> (3)</w:t>
      </w:r>
    </w:p>
    <w:p w:rsidR="003B76DA" w:rsidRDefault="00A5531C" w:rsidP="003B76DA">
      <w:r>
        <w:rPr>
          <w:rFonts w:ascii="Times New Roman" w:hAnsi="Times New Roman"/>
        </w:rPr>
        <w:t>WGGST</w:t>
      </w:r>
      <w:r w:rsidR="003B76DA" w:rsidRPr="003B76DA">
        <w:rPr>
          <w:rFonts w:ascii="Times New Roman" w:hAnsi="Times New Roman"/>
        </w:rPr>
        <w:t xml:space="preserve"> 3302: Engendering Peace and Conflict</w:t>
      </w:r>
      <w:r w:rsidR="003B76DA">
        <w:t xml:space="preserve"> </w:t>
      </w:r>
      <w:r w:rsidR="00F37A79" w:rsidRPr="00A806D9">
        <w:rPr>
          <w:rFonts w:ascii="Times New Roman" w:hAnsi="Times New Roman"/>
        </w:rPr>
        <w:t>(3)</w:t>
      </w:r>
    </w:p>
    <w:p w:rsidR="003B76DA" w:rsidRP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</w:rPr>
      </w:pPr>
    </w:p>
    <w:p w:rsidR="00D97487" w:rsidRPr="00A806D9" w:rsidRDefault="000B3FDC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Social Sciences 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CRPLAN 3500: The Socially Just City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COMM 4853.02: Media and Social Movements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5800: International Law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5801: Children and War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auto"/>
        </w:rPr>
      </w:pPr>
      <w:r w:rsidRPr="00A806D9">
        <w:rPr>
          <w:rFonts w:ascii="Times New Roman" w:hAnsi="Times New Roman"/>
        </w:rPr>
        <w:t>POLITSC: 3460 Global Justice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4455: Human Rights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4940: The Politics of Immigration 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3460: Environmental Justice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5563: Global Inequality and Poverty </w:t>
      </w:r>
      <w:r w:rsidRPr="00A806D9">
        <w:rPr>
          <w:rFonts w:ascii="Times New Roman" w:hAnsi="Times New Roman"/>
        </w:rPr>
        <w:t>(3)</w:t>
      </w:r>
    </w:p>
    <w:p w:rsidR="00F37A79" w:rsidRDefault="00F37A79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</w:p>
    <w:p w:rsidR="00A806D9" w:rsidRPr="00AC0E8B" w:rsidRDefault="00A806D9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AC0E8B">
        <w:rPr>
          <w:rFonts w:ascii="Times New Roman" w:hAnsi="Times New Roman"/>
          <w:b/>
          <w:sz w:val="24"/>
          <w:szCs w:val="24"/>
          <w:u w:val="single"/>
        </w:rPr>
        <w:t>Experiential Learning Credit</w:t>
      </w:r>
    </w:p>
    <w:p w:rsidR="00A806D9" w:rsidRPr="0076464F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76464F">
        <w:rPr>
          <w:rFonts w:ascii="Times New Roman" w:hAnsi="Times New Roman"/>
          <w:b/>
        </w:rPr>
        <w:t>Students may choose to substitute 3 credit hours in either of the following to replace 1 of the courses above.</w:t>
      </w:r>
    </w:p>
    <w:p w:rsidR="00D97487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INTSTDS 5191: Human Rights Internship</w:t>
      </w:r>
    </w:p>
    <w:p w:rsidR="0026322B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DSABLST 5191: Disability Studies Internship</w:t>
      </w:r>
    </w:p>
    <w:p w:rsidR="0076464F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AC0E8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AC0E8B">
        <w:rPr>
          <w:rFonts w:ascii="Times New Roman" w:hAnsi="Times New Roman"/>
          <w:b/>
          <w:sz w:val="24"/>
          <w:szCs w:val="24"/>
        </w:rPr>
        <w:t>Human Rights Minor Program Guidelines</w:t>
      </w:r>
    </w:p>
    <w:p w:rsidR="00AD3B7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Require</w:t>
      </w:r>
      <w:r w:rsidR="00645554" w:rsidRPr="00030DD0">
        <w:rPr>
          <w:rFonts w:ascii="Times New Roman" w:hAnsi="Times New Roman"/>
          <w:b/>
          <w:u w:val="single"/>
        </w:rPr>
        <w:t>d</w:t>
      </w:r>
      <w:r w:rsidRPr="00030DD0">
        <w:rPr>
          <w:rFonts w:ascii="Times New Roman" w:hAnsi="Times New Roman"/>
          <w:b/>
          <w:u w:val="single"/>
        </w:rPr>
        <w:t xml:space="preserve"> for </w:t>
      </w:r>
      <w:proofErr w:type="gramStart"/>
      <w:r w:rsidRPr="00030DD0">
        <w:rPr>
          <w:rFonts w:ascii="Times New Roman" w:hAnsi="Times New Roman"/>
          <w:b/>
          <w:u w:val="single"/>
        </w:rPr>
        <w:t>graduation</w:t>
      </w:r>
      <w:r w:rsidRPr="00030DD0">
        <w:rPr>
          <w:rFonts w:ascii="Times New Roman" w:hAnsi="Times New Roman"/>
        </w:rPr>
        <w:t xml:space="preserve">  No</w:t>
      </w:r>
      <w:proofErr w:type="gramEnd"/>
      <w:r w:rsidR="00FB56B4" w:rsidRPr="00030DD0">
        <w:rPr>
          <w:rFonts w:ascii="Times New Roman" w:hAnsi="Times New Roman"/>
        </w:rPr>
        <w:t>.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 xml:space="preserve">Credit hours </w:t>
      </w:r>
      <w:proofErr w:type="gramStart"/>
      <w:r w:rsidRPr="00030DD0">
        <w:rPr>
          <w:rFonts w:ascii="Times New Roman" w:hAnsi="Times New Roman"/>
          <w:b/>
          <w:u w:val="single"/>
        </w:rPr>
        <w:t>required</w:t>
      </w:r>
      <w:r w:rsidR="00E93536" w:rsidRPr="00030DD0">
        <w:rPr>
          <w:rFonts w:ascii="Times New Roman" w:hAnsi="Times New Roman"/>
        </w:rPr>
        <w:t xml:space="preserve">  </w:t>
      </w:r>
      <w:r w:rsidR="00030DD0">
        <w:rPr>
          <w:rFonts w:ascii="Times New Roman" w:hAnsi="Times New Roman"/>
        </w:rPr>
        <w:t>Minimum</w:t>
      </w:r>
      <w:proofErr w:type="gramEnd"/>
      <w:r w:rsidR="00030DD0">
        <w:rPr>
          <w:rFonts w:ascii="Times New Roman" w:hAnsi="Times New Roman"/>
        </w:rPr>
        <w:t xml:space="preserve"> of </w:t>
      </w:r>
      <w:r w:rsidR="00E93536" w:rsidRPr="00030DD0">
        <w:rPr>
          <w:rFonts w:ascii="Times New Roman" w:hAnsi="Times New Roman"/>
        </w:rPr>
        <w:t>1</w:t>
      </w:r>
      <w:r w:rsidR="00B928C5" w:rsidRPr="00030DD0">
        <w:rPr>
          <w:rFonts w:ascii="Times New Roman" w:hAnsi="Times New Roman"/>
        </w:rPr>
        <w:t>2</w:t>
      </w:r>
      <w:r w:rsidR="00FB56B4" w:rsidRPr="00030DD0">
        <w:rPr>
          <w:rFonts w:ascii="Times New Roman" w:hAnsi="Times New Roman"/>
        </w:rPr>
        <w:t>.</w:t>
      </w:r>
      <w:r w:rsidR="00B84138" w:rsidRPr="00030DD0">
        <w:rPr>
          <w:rFonts w:ascii="Times New Roman" w:hAnsi="Times New Roman"/>
        </w:rPr>
        <w:t xml:space="preserve"> 1000 level courses shall not be counted toward the minor. All 12 credit hours must be upper-level courses. 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B84138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Transfer and EM credit hours allowed</w:t>
      </w:r>
      <w:r w:rsidRPr="00030D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30DD0">
        <w:rPr>
          <w:rFonts w:ascii="Times New Roman" w:hAnsi="Times New Roman" w:cs="Times New Roman"/>
          <w:sz w:val="20"/>
          <w:szCs w:val="20"/>
        </w:rPr>
        <w:t xml:space="preserve"> student is permitted to count up to 6 total hours of transfer credit and/or credit by examination.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FB56B4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 xml:space="preserve">Overlap with the </w:t>
      </w:r>
      <w:proofErr w:type="gramStart"/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GE</w:t>
      </w:r>
      <w:r w:rsidRPr="00030DD0">
        <w:rPr>
          <w:rFonts w:ascii="Times New Roman" w:hAnsi="Times New Roman" w:cs="Times New Roman"/>
          <w:sz w:val="20"/>
          <w:szCs w:val="20"/>
        </w:rPr>
        <w:t xml:space="preserve">  </w:t>
      </w:r>
      <w:r w:rsidR="00B84138"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B84138" w:rsidRPr="00030DD0">
        <w:rPr>
          <w:rFonts w:ascii="Times New Roman" w:hAnsi="Times New Roman" w:cs="Times New Roman"/>
          <w:sz w:val="20"/>
          <w:szCs w:val="20"/>
        </w:rPr>
        <w:t xml:space="preserve"> student is permitted to overlap up to 6 credit hours between the GE and the minor.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FB56B4" w:rsidP="00CF3EA0">
      <w:pPr>
        <w:autoSpaceDE w:val="0"/>
        <w:autoSpaceDN w:val="0"/>
        <w:adjustRightInd w:val="0"/>
        <w:ind w:right="218"/>
        <w:contextualSpacing/>
        <w:rPr>
          <w:rFonts w:ascii="Times New Roman" w:hAnsi="Times New Roman"/>
          <w:spacing w:val="1"/>
        </w:rPr>
      </w:pPr>
      <w:r w:rsidRPr="00030DD0">
        <w:rPr>
          <w:rFonts w:ascii="Times New Roman" w:hAnsi="Times New Roman"/>
          <w:b/>
          <w:spacing w:val="1"/>
          <w:u w:val="single"/>
        </w:rPr>
        <w:t>Overlap with the major and additional minors</w:t>
      </w:r>
      <w:r w:rsidRPr="00030DD0">
        <w:rPr>
          <w:rFonts w:ascii="Times New Roman" w:hAnsi="Times New Roman"/>
          <w:spacing w:val="1"/>
        </w:rPr>
        <w:t xml:space="preserve">  </w:t>
      </w:r>
    </w:p>
    <w:p w:rsidR="00FB56B4" w:rsidRPr="00030DD0" w:rsidRDefault="00FB56B4" w:rsidP="001524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right="21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The minor must be in a different subject than the major.</w:t>
      </w:r>
    </w:p>
    <w:p w:rsidR="00030DD0" w:rsidRPr="00030DD0" w:rsidRDefault="00030DD0" w:rsidP="0015249C">
      <w:pPr>
        <w:pStyle w:val="BodyText"/>
        <w:numPr>
          <w:ilvl w:val="0"/>
          <w:numId w:val="1"/>
        </w:numPr>
        <w:tabs>
          <w:tab w:val="left" w:pos="373"/>
        </w:tabs>
        <w:kinsoku w:val="0"/>
        <w:overflowPunct w:val="0"/>
        <w:ind w:left="36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spacing w:val="2"/>
          <w:sz w:val="20"/>
          <w:szCs w:val="20"/>
        </w:rPr>
        <w:t>The minor must contain a minimum of 12 hours distinct from the major and/or additional minor(s)</w:t>
      </w:r>
    </w:p>
    <w:p w:rsidR="00D97487" w:rsidRPr="00030DD0" w:rsidRDefault="00D97487" w:rsidP="0015249C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15249C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/>
        </w:rPr>
      </w:pPr>
      <w:r w:rsidRPr="00030DD0">
        <w:rPr>
          <w:rFonts w:ascii="Times New Roman" w:hAnsi="Times New Roman"/>
          <w:b/>
          <w:spacing w:val="1"/>
          <w:u w:val="single"/>
        </w:rPr>
        <w:t>G</w:t>
      </w:r>
      <w:r w:rsidRPr="00030DD0">
        <w:rPr>
          <w:rFonts w:ascii="Times New Roman" w:hAnsi="Times New Roman"/>
          <w:b/>
          <w:spacing w:val="2"/>
          <w:u w:val="single"/>
        </w:rPr>
        <w:t>ra</w:t>
      </w:r>
      <w:r w:rsidRPr="00030DD0">
        <w:rPr>
          <w:rFonts w:ascii="Times New Roman" w:hAnsi="Times New Roman"/>
          <w:b/>
          <w:spacing w:val="-5"/>
          <w:u w:val="single"/>
        </w:rPr>
        <w:t>d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s</w:t>
      </w:r>
      <w:r w:rsidRPr="00030DD0">
        <w:rPr>
          <w:rFonts w:ascii="Times New Roman" w:hAnsi="Times New Roman"/>
          <w:b/>
          <w:spacing w:val="-1"/>
          <w:u w:val="single"/>
        </w:rPr>
        <w:t xml:space="preserve"> 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q</w:t>
      </w:r>
      <w:r w:rsidRPr="00030DD0">
        <w:rPr>
          <w:rFonts w:ascii="Times New Roman" w:hAnsi="Times New Roman"/>
          <w:b/>
          <w:spacing w:val="-5"/>
          <w:u w:val="single"/>
        </w:rPr>
        <w:t>u</w:t>
      </w:r>
      <w:r w:rsidRPr="00030DD0">
        <w:rPr>
          <w:rFonts w:ascii="Times New Roman" w:hAnsi="Times New Roman"/>
          <w:b/>
          <w:spacing w:val="-1"/>
          <w:u w:val="single"/>
        </w:rPr>
        <w:t>i</w:t>
      </w:r>
      <w:r w:rsidRPr="00030DD0">
        <w:rPr>
          <w:rFonts w:ascii="Times New Roman" w:hAnsi="Times New Roman"/>
          <w:b/>
          <w:spacing w:val="2"/>
          <w:u w:val="single"/>
        </w:rPr>
        <w:t>re</w:t>
      </w:r>
      <w:r w:rsidRPr="00030DD0">
        <w:rPr>
          <w:rFonts w:ascii="Times New Roman" w:hAnsi="Times New Roman"/>
          <w:b/>
          <w:u w:val="single"/>
        </w:rPr>
        <w:t>d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427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-</w:t>
      </w:r>
      <w:r w:rsidRPr="00030DD0">
        <w:rPr>
          <w:rFonts w:ascii="Times New Roman" w:hAnsi="Times New Roman"/>
          <w:spacing w:val="2"/>
        </w:rPr>
        <w:t xml:space="preserve"> 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</w:rPr>
        <w:t>a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counted 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 xml:space="preserve">he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20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</w:rPr>
        <w:t xml:space="preserve">2.00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v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</w:rPr>
        <w:t>ho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ra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</w:t>
      </w:r>
      <w:r w:rsidR="00FB56B4" w:rsidRPr="00030DD0">
        <w:rPr>
          <w:rFonts w:ascii="Times New Roman" w:hAnsi="Times New Roman"/>
        </w:rPr>
        <w:t xml:space="preserve"> 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</w:rPr>
        <w:t>q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2"/>
        </w:rPr>
        <w:t>re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  <w:spacing w:val="-5"/>
        </w:rPr>
        <w:t>d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ss/</w:t>
      </w:r>
      <w:r w:rsidRPr="00030DD0">
        <w:rPr>
          <w:rFonts w:ascii="Times New Roman" w:hAnsi="Times New Roman"/>
          <w:spacing w:val="1"/>
        </w:rPr>
        <w:t>N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ou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</w:rPr>
        <w:t xml:space="preserve">t </w:t>
      </w:r>
      <w:r w:rsidR="00EC452A" w:rsidRPr="00030DD0">
        <w:rPr>
          <w:rFonts w:ascii="Times New Roman" w:hAnsi="Times New Roman"/>
        </w:rPr>
        <w:t>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EC452A" w:rsidRPr="00030DD0" w:rsidRDefault="00EC452A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No more than 3 cre</w:t>
      </w:r>
      <w:r w:rsidR="00B84138" w:rsidRPr="00030DD0">
        <w:rPr>
          <w:rFonts w:ascii="Times New Roman" w:hAnsi="Times New Roman"/>
        </w:rPr>
        <w:t>dit hours of coursework graded Satisfactory/U</w:t>
      </w:r>
      <w:r w:rsidRPr="00030DD0">
        <w:rPr>
          <w:rFonts w:ascii="Times New Roman" w:hAnsi="Times New Roman"/>
        </w:rPr>
        <w:t>nsatisfactory may count toward the minor.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EC452A" w:rsidRPr="00030DD0" w:rsidRDefault="00B8413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X1</w:t>
      </w:r>
      <w:r w:rsidR="00EC452A" w:rsidRPr="00030DD0">
        <w:rPr>
          <w:rFonts w:ascii="Times New Roman" w:hAnsi="Times New Roman"/>
          <w:b/>
          <w:u w:val="single"/>
        </w:rPr>
        <w:t xml:space="preserve">93 </w:t>
      </w:r>
      <w:proofErr w:type="gramStart"/>
      <w:r w:rsidR="00EC452A" w:rsidRPr="00030DD0">
        <w:rPr>
          <w:rFonts w:ascii="Times New Roman" w:hAnsi="Times New Roman"/>
          <w:b/>
          <w:u w:val="single"/>
        </w:rPr>
        <w:t>credits</w:t>
      </w:r>
      <w:r w:rsidR="00EC452A" w:rsidRPr="00030DD0">
        <w:rPr>
          <w:rFonts w:ascii="Times New Roman" w:hAnsi="Times New Roman"/>
        </w:rPr>
        <w:t xml:space="preserve">  No</w:t>
      </w:r>
      <w:proofErr w:type="gramEnd"/>
      <w:r w:rsidR="00EC452A" w:rsidRPr="00030DD0">
        <w:rPr>
          <w:rFonts w:ascii="Times New Roman" w:hAnsi="Times New Roman"/>
        </w:rPr>
        <w:t xml:space="preserve"> more than 3 credit hours.</w:t>
      </w:r>
    </w:p>
    <w:p w:rsidR="00EC452A" w:rsidRPr="00030DD0" w:rsidRDefault="00EC452A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7"/>
        <w:contextualSpacing/>
        <w:rPr>
          <w:rFonts w:ascii="Times New Roman" w:hAnsi="Times New Roman"/>
        </w:rPr>
      </w:pPr>
      <w:proofErr w:type="spellStart"/>
      <w:r w:rsidRPr="00030DD0">
        <w:rPr>
          <w:rFonts w:ascii="Times New Roman" w:hAnsi="Times New Roman"/>
          <w:b/>
          <w:spacing w:val="-4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p</w:t>
      </w:r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r w:rsidRPr="00030DD0">
        <w:rPr>
          <w:rFonts w:ascii="Times New Roman" w:hAnsi="Times New Roman"/>
          <w:b/>
          <w:u w:val="single"/>
        </w:rPr>
        <w:t>o</w:t>
      </w:r>
      <w:r w:rsidRPr="00030DD0">
        <w:rPr>
          <w:rFonts w:ascii="Times New Roman" w:hAnsi="Times New Roman"/>
          <w:b/>
          <w:spacing w:val="-5"/>
          <w:u w:val="single"/>
        </w:rPr>
        <w:t>v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l</w:t>
      </w:r>
      <w:r w:rsidR="00671D49" w:rsidRPr="00030DD0">
        <w:rPr>
          <w:rFonts w:ascii="Times New Roman" w:hAnsi="Times New Roman"/>
          <w:b/>
          <w:u w:val="single"/>
        </w:rPr>
        <w:t xml:space="preserve"> </w:t>
      </w:r>
      <w:proofErr w:type="gramStart"/>
      <w:r w:rsidR="00671D49" w:rsidRPr="00030DD0">
        <w:rPr>
          <w:rFonts w:ascii="Times New Roman" w:hAnsi="Times New Roman"/>
          <w:b/>
          <w:u w:val="single"/>
        </w:rPr>
        <w:t>required</w:t>
      </w:r>
      <w:r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proofErr w:type="gramEnd"/>
      <w:r w:rsidRPr="00030DD0">
        <w:rPr>
          <w:rFonts w:ascii="Times New Roman" w:hAnsi="Times New Roman"/>
          <w:spacing w:val="2"/>
        </w:rPr>
        <w:t xml:space="preserve"> 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</w:rPr>
        <w:t>by an International Studies advisor.</w:t>
      </w:r>
    </w:p>
    <w:p w:rsidR="00D97487" w:rsidRPr="00030DD0" w:rsidRDefault="00D97487" w:rsidP="00EC452A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-56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F</w:t>
      </w:r>
      <w:r w:rsidRPr="00030DD0">
        <w:rPr>
          <w:rFonts w:ascii="Times New Roman" w:hAnsi="Times New Roman"/>
          <w:b/>
          <w:spacing w:val="-1"/>
          <w:u w:val="single"/>
        </w:rPr>
        <w:t>il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-1"/>
          <w:u w:val="single"/>
        </w:rPr>
        <w:t>t</w:t>
      </w:r>
      <w:r w:rsidRPr="00030DD0">
        <w:rPr>
          <w:rFonts w:ascii="Times New Roman" w:hAnsi="Times New Roman"/>
          <w:b/>
          <w:u w:val="single"/>
        </w:rPr>
        <w:t>he</w:t>
      </w:r>
      <w:r w:rsidRPr="00030DD0">
        <w:rPr>
          <w:rFonts w:ascii="Times New Roman" w:hAnsi="Times New Roman"/>
          <w:b/>
          <w:spacing w:val="2"/>
          <w:u w:val="single"/>
        </w:rPr>
        <w:t xml:space="preserve"> </w:t>
      </w:r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og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7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b/>
          <w:spacing w:val="-6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2"/>
          <w:u w:val="single"/>
        </w:rPr>
        <w:t>f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1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 xml:space="preserve">m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1"/>
        </w:rPr>
        <w:t>il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l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</w:rPr>
        <w:t>y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 xml:space="preserve">e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="00671D49" w:rsidRPr="00030DD0">
        <w:rPr>
          <w:rFonts w:ascii="Times New Roman" w:hAnsi="Times New Roman"/>
        </w:rPr>
        <w:t xml:space="preserve"> to the college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C</w:t>
      </w:r>
      <w:r w:rsidRPr="00030DD0">
        <w:rPr>
          <w:rFonts w:ascii="Times New Roman" w:hAnsi="Times New Roman"/>
          <w:b/>
          <w:spacing w:val="-5"/>
          <w:u w:val="single"/>
        </w:rPr>
        <w:t>h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g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4"/>
          <w:u w:val="single"/>
        </w:rPr>
        <w:t>t</w:t>
      </w:r>
      <w:r w:rsidRPr="00030DD0">
        <w:rPr>
          <w:rFonts w:ascii="Times New Roman" w:hAnsi="Times New Roman"/>
          <w:b/>
          <w:spacing w:val="-5"/>
          <w:u w:val="single"/>
        </w:rPr>
        <w:t>he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</w:t>
      </w:r>
      <w:r w:rsidRPr="00030DD0">
        <w:rPr>
          <w:rFonts w:ascii="Times New Roman" w:hAnsi="Times New Roman"/>
          <w:b/>
          <w:u w:val="single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="00EC452A"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1"/>
        </w:rPr>
        <w:t>O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he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0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="00671D49" w:rsidRPr="00030DD0">
        <w:rPr>
          <w:rFonts w:ascii="Times New Roman" w:hAnsi="Times New Roman"/>
          <w:spacing w:val="-3"/>
        </w:rPr>
        <w:t>filed in the college office</w:t>
      </w:r>
      <w:r w:rsidR="00AC0E8B" w:rsidRPr="00030DD0">
        <w:rPr>
          <w:rFonts w:ascii="Times New Roman" w:hAnsi="Times New Roman"/>
          <w:spacing w:val="-3"/>
        </w:rPr>
        <w:t>,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ny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s</w:t>
      </w:r>
      <w:r w:rsidRPr="00030DD0">
        <w:rPr>
          <w:rFonts w:ascii="Times New Roman" w:hAnsi="Times New Roman"/>
          <w:spacing w:val="5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</w:rPr>
        <w:t>by an International Studies advisor.</w:t>
      </w: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z w:val="12"/>
          <w:szCs w:val="12"/>
        </w:rPr>
        <w:t>College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of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Arts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and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Sciences</w:t>
      </w:r>
    </w:p>
    <w:p w:rsidR="00671D49" w:rsidRDefault="00671D49" w:rsidP="00671D49">
      <w:pPr>
        <w:pStyle w:val="BodyText"/>
        <w:kinsoku w:val="0"/>
        <w:overflowPunct w:val="0"/>
        <w:ind w:left="0"/>
        <w:rPr>
          <w:spacing w:val="35"/>
          <w:sz w:val="12"/>
          <w:szCs w:val="12"/>
        </w:rPr>
      </w:pPr>
      <w:r>
        <w:rPr>
          <w:spacing w:val="-1"/>
          <w:sz w:val="12"/>
          <w:szCs w:val="12"/>
        </w:rPr>
        <w:t>Curriculum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and</w:t>
      </w:r>
      <w:r>
        <w:rPr>
          <w:spacing w:val="-3"/>
          <w:sz w:val="12"/>
          <w:szCs w:val="12"/>
        </w:rPr>
        <w:t xml:space="preserve"> </w:t>
      </w:r>
      <w:r>
        <w:rPr>
          <w:sz w:val="12"/>
          <w:szCs w:val="12"/>
        </w:rPr>
        <w:t>Assessment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Services</w:t>
      </w:r>
      <w:r>
        <w:rPr>
          <w:spacing w:val="35"/>
          <w:sz w:val="12"/>
          <w:szCs w:val="12"/>
        </w:rPr>
        <w:t xml:space="preserve"> </w:t>
      </w:r>
    </w:p>
    <w:p w:rsidR="00C07211" w:rsidRDefault="00671D49" w:rsidP="00671D49">
      <w:pPr>
        <w:pStyle w:val="BodyText"/>
        <w:kinsoku w:val="0"/>
        <w:overflowPunct w:val="0"/>
        <w:ind w:left="0"/>
        <w:rPr>
          <w:spacing w:val="-2"/>
          <w:sz w:val="12"/>
          <w:szCs w:val="12"/>
        </w:rPr>
      </w:pPr>
      <w:r>
        <w:rPr>
          <w:sz w:val="12"/>
          <w:szCs w:val="12"/>
        </w:rPr>
        <w:t>154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Denney</w:t>
      </w:r>
      <w:r>
        <w:rPr>
          <w:spacing w:val="-4"/>
          <w:sz w:val="12"/>
          <w:szCs w:val="12"/>
        </w:rPr>
        <w:t xml:space="preserve"> </w:t>
      </w:r>
      <w:r>
        <w:rPr>
          <w:sz w:val="12"/>
          <w:szCs w:val="12"/>
        </w:rPr>
        <w:t>Hall,</w:t>
      </w:r>
      <w:r>
        <w:rPr>
          <w:spacing w:val="-2"/>
          <w:sz w:val="12"/>
          <w:szCs w:val="12"/>
        </w:rPr>
        <w:t xml:space="preserve"> </w:t>
      </w:r>
    </w:p>
    <w:p w:rsidR="00671D49" w:rsidRPr="00C07211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pacing w:val="-1"/>
          <w:sz w:val="12"/>
          <w:szCs w:val="12"/>
        </w:rPr>
        <w:t>1</w:t>
      </w:r>
      <w:bookmarkStart w:id="0" w:name="_GoBack"/>
      <w:bookmarkEnd w:id="0"/>
      <w:r>
        <w:rPr>
          <w:spacing w:val="-1"/>
          <w:sz w:val="12"/>
          <w:szCs w:val="12"/>
        </w:rPr>
        <w:t>64</w:t>
      </w:r>
      <w:r>
        <w:rPr>
          <w:spacing w:val="-9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W.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17</w:t>
      </w:r>
      <w:proofErr w:type="spellStart"/>
      <w:r>
        <w:rPr>
          <w:position w:val="6"/>
          <w:sz w:val="8"/>
          <w:szCs w:val="8"/>
        </w:rPr>
        <w:t>th</w:t>
      </w:r>
      <w:proofErr w:type="spellEnd"/>
      <w:r>
        <w:rPr>
          <w:spacing w:val="9"/>
          <w:position w:val="6"/>
          <w:sz w:val="8"/>
          <w:szCs w:val="8"/>
        </w:rPr>
        <w:t xml:space="preserve"> </w:t>
      </w:r>
      <w:r>
        <w:rPr>
          <w:spacing w:val="-2"/>
          <w:sz w:val="12"/>
          <w:szCs w:val="12"/>
        </w:rPr>
        <w:t>Ave.</w:t>
      </w:r>
    </w:p>
    <w:p w:rsidR="00671D49" w:rsidRDefault="00671D49" w:rsidP="00671D49">
      <w:pPr>
        <w:pStyle w:val="BodyText"/>
        <w:kinsoku w:val="0"/>
        <w:overflowPunct w:val="0"/>
        <w:ind w:left="0"/>
        <w:rPr>
          <w:spacing w:val="52"/>
          <w:sz w:val="12"/>
          <w:szCs w:val="12"/>
        </w:rPr>
      </w:pPr>
      <w:hyperlink r:id="rId8" w:history="1">
        <w:r w:rsidRPr="005F1E9A">
          <w:rPr>
            <w:rStyle w:val="Hyperlink"/>
            <w:spacing w:val="-1"/>
            <w:sz w:val="12"/>
            <w:szCs w:val="12"/>
          </w:rPr>
          <w:t>http://artsandsciences.osu.edu</w:t>
        </w:r>
      </w:hyperlink>
      <w:r>
        <w:rPr>
          <w:spacing w:val="52"/>
          <w:sz w:val="12"/>
          <w:szCs w:val="12"/>
        </w:rPr>
        <w:t xml:space="preserve"> </w:t>
      </w: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sectPr w:rsidR="00671D49" w:rsidSect="00D046F9">
      <w:headerReference w:type="default" r:id="rId9"/>
      <w:pgSz w:w="12240" w:h="15840" w:code="1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F7" w:rsidRDefault="00D817F7" w:rsidP="00D046F9">
      <w:r>
        <w:separator/>
      </w:r>
    </w:p>
  </w:endnote>
  <w:endnote w:type="continuationSeparator" w:id="0">
    <w:p w:rsidR="00D817F7" w:rsidRDefault="00D817F7" w:rsidP="00D0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F7" w:rsidRDefault="00D817F7" w:rsidP="00D046F9">
      <w:r>
        <w:separator/>
      </w:r>
    </w:p>
  </w:footnote>
  <w:footnote w:type="continuationSeparator" w:id="0">
    <w:p w:rsidR="00D817F7" w:rsidRDefault="00D817F7" w:rsidP="00D0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The Ohio State University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College of Arts and Sciences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Human Rights</w:t>
    </w:r>
    <w:r w:rsidR="00AD3B7B" w:rsidRPr="00AC0E8B">
      <w:rPr>
        <w:rFonts w:ascii="Times New Roman" w:hAnsi="Times New Roman"/>
        <w:b/>
        <w:sz w:val="24"/>
        <w:szCs w:val="24"/>
      </w:rPr>
      <w:t xml:space="preserve"> </w:t>
    </w:r>
    <w:r w:rsidR="00E53916">
      <w:rPr>
        <w:rFonts w:ascii="Times New Roman" w:hAnsi="Times New Roman"/>
        <w:b/>
        <w:sz w:val="24"/>
        <w:szCs w:val="24"/>
      </w:rPr>
      <w:t>(HUMNRTS – MN)</w:t>
    </w:r>
  </w:p>
  <w:p w:rsidR="00D046F9" w:rsidRPr="003B76DA" w:rsidRDefault="00D817F7" w:rsidP="00D046F9">
    <w:pPr>
      <w:pStyle w:val="Header"/>
      <w:jc w:val="center"/>
      <w:rPr>
        <w:b/>
      </w:rPr>
    </w:pPr>
    <w:r>
      <w:rPr>
        <w:b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73" w:hanging="145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880" w:hanging="145"/>
      </w:pPr>
    </w:lvl>
    <w:lvl w:ilvl="2">
      <w:numFmt w:val="bullet"/>
      <w:lvlText w:val="•"/>
      <w:lvlJc w:val="left"/>
      <w:pPr>
        <w:ind w:left="1386" w:hanging="145"/>
      </w:pPr>
    </w:lvl>
    <w:lvl w:ilvl="3">
      <w:numFmt w:val="bullet"/>
      <w:lvlText w:val="•"/>
      <w:lvlJc w:val="left"/>
      <w:pPr>
        <w:ind w:left="1893" w:hanging="145"/>
      </w:pPr>
    </w:lvl>
    <w:lvl w:ilvl="4">
      <w:numFmt w:val="bullet"/>
      <w:lvlText w:val="•"/>
      <w:lvlJc w:val="left"/>
      <w:pPr>
        <w:ind w:left="2400" w:hanging="145"/>
      </w:pPr>
    </w:lvl>
    <w:lvl w:ilvl="5">
      <w:numFmt w:val="bullet"/>
      <w:lvlText w:val="•"/>
      <w:lvlJc w:val="left"/>
      <w:pPr>
        <w:ind w:left="2907" w:hanging="145"/>
      </w:pPr>
    </w:lvl>
    <w:lvl w:ilvl="6">
      <w:numFmt w:val="bullet"/>
      <w:lvlText w:val="•"/>
      <w:lvlJc w:val="left"/>
      <w:pPr>
        <w:ind w:left="3413" w:hanging="145"/>
      </w:pPr>
    </w:lvl>
    <w:lvl w:ilvl="7">
      <w:numFmt w:val="bullet"/>
      <w:lvlText w:val="•"/>
      <w:lvlJc w:val="left"/>
      <w:pPr>
        <w:ind w:left="3920" w:hanging="145"/>
      </w:pPr>
    </w:lvl>
    <w:lvl w:ilvl="8">
      <w:numFmt w:val="bullet"/>
      <w:lvlText w:val="•"/>
      <w:lvlJc w:val="left"/>
      <w:pPr>
        <w:ind w:left="4427" w:hanging="145"/>
      </w:pPr>
    </w:lvl>
  </w:abstractNum>
  <w:abstractNum w:abstractNumId="1">
    <w:nsid w:val="2CB71A6C"/>
    <w:multiLevelType w:val="hybridMultilevel"/>
    <w:tmpl w:val="9622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525"/>
    <w:multiLevelType w:val="hybridMultilevel"/>
    <w:tmpl w:val="2AF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87"/>
    <w:rsid w:val="00030DD0"/>
    <w:rsid w:val="000B3FDC"/>
    <w:rsid w:val="000D454C"/>
    <w:rsid w:val="0015249C"/>
    <w:rsid w:val="0026322B"/>
    <w:rsid w:val="003B76DA"/>
    <w:rsid w:val="005A1E78"/>
    <w:rsid w:val="00645554"/>
    <w:rsid w:val="00671D49"/>
    <w:rsid w:val="0076464F"/>
    <w:rsid w:val="00A5531C"/>
    <w:rsid w:val="00A6620C"/>
    <w:rsid w:val="00A806D9"/>
    <w:rsid w:val="00AB11F9"/>
    <w:rsid w:val="00AC0E8B"/>
    <w:rsid w:val="00AD2148"/>
    <w:rsid w:val="00AD3B7B"/>
    <w:rsid w:val="00B84138"/>
    <w:rsid w:val="00B928C5"/>
    <w:rsid w:val="00C07211"/>
    <w:rsid w:val="00CF3EA0"/>
    <w:rsid w:val="00D046F9"/>
    <w:rsid w:val="00D817F7"/>
    <w:rsid w:val="00D97487"/>
    <w:rsid w:val="00DF7077"/>
    <w:rsid w:val="00E53916"/>
    <w:rsid w:val="00E93536"/>
    <w:rsid w:val="00EC452A"/>
    <w:rsid w:val="00F37A79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2A363-AA64-4A03-B365-6C3752D9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EA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F9"/>
  </w:style>
  <w:style w:type="paragraph" w:styleId="Footer">
    <w:name w:val="footer"/>
    <w:basedOn w:val="Normal"/>
    <w:link w:val="Foot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9"/>
  </w:style>
  <w:style w:type="paragraph" w:styleId="ListParagraph">
    <w:name w:val="List Paragraph"/>
    <w:basedOn w:val="Normal"/>
    <w:uiPriority w:val="34"/>
    <w:qFormat/>
    <w:rsid w:val="00FB56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4138"/>
    <w:pPr>
      <w:widowControl w:val="0"/>
      <w:autoSpaceDE w:val="0"/>
      <w:autoSpaceDN w:val="0"/>
      <w:adjustRightInd w:val="0"/>
      <w:ind w:left="228"/>
    </w:pPr>
    <w:rPr>
      <w:rFonts w:eastAsiaTheme="minorEastAsia" w:cs="Arial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B84138"/>
    <w:rPr>
      <w:rFonts w:eastAsiaTheme="minorEastAsia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ationalstudies.o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Haddad</dc:creator>
  <cp:lastModifiedBy>Vankeerbergen, Bernadette</cp:lastModifiedBy>
  <cp:revision>5</cp:revision>
  <cp:lastPrinted>2014-06-11T17:24:00Z</cp:lastPrinted>
  <dcterms:created xsi:type="dcterms:W3CDTF">2014-10-06T15:47:00Z</dcterms:created>
  <dcterms:modified xsi:type="dcterms:W3CDTF">2014-10-06T15:52:00Z</dcterms:modified>
</cp:coreProperties>
</file>